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416E8" w14:textId="228EA787" w:rsidR="00A225F3" w:rsidRDefault="00433D4B" w:rsidP="006D5876">
      <w:pPr>
        <w:tabs>
          <w:tab w:val="left" w:pos="10632"/>
        </w:tabs>
        <w:rPr>
          <w:noProof/>
          <w:sz w:val="14"/>
          <w:szCs w:val="14"/>
          <w:lang w:val="en-US" w:eastAsia="bg-BG"/>
        </w:rPr>
      </w:pPr>
      <w:r>
        <w:t xml:space="preserve">  </w:t>
      </w:r>
    </w:p>
    <w:p w14:paraId="55BDBC49" w14:textId="43C10162" w:rsidR="0005405E" w:rsidRDefault="0005405E" w:rsidP="0005405E">
      <w:pPr>
        <w:tabs>
          <w:tab w:val="left" w:pos="10632"/>
        </w:tabs>
        <w:jc w:val="center"/>
        <w:rPr>
          <w:noProof/>
          <w:sz w:val="14"/>
          <w:szCs w:val="14"/>
          <w:lang w:val="en-US" w:eastAsia="bg-BG"/>
        </w:rPr>
      </w:pPr>
      <w:r>
        <w:rPr>
          <w:noProof/>
          <w:lang w:eastAsia="bg-BG"/>
        </w:rPr>
        <w:drawing>
          <wp:inline distT="0" distB="0" distL="0" distR="0" wp14:anchorId="5E5EE098" wp14:editId="73A581F2">
            <wp:extent cx="5972810" cy="1304925"/>
            <wp:effectExtent l="0" t="0" r="8890" b="9525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A1CB6" w14:textId="61EF8D6D" w:rsidR="00BA6D5C" w:rsidRDefault="00BB58D4" w:rsidP="00BA6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УТВЪРДЕН БЮДЖЕТ 202</w:t>
      </w:r>
      <w:r w:rsidR="00FC71ED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ГОДИНА</w:t>
      </w:r>
    </w:p>
    <w:p w14:paraId="5E87A861" w14:textId="77777777" w:rsidR="00BB58D4" w:rsidRPr="00BB58D4" w:rsidRDefault="00BB58D4" w:rsidP="00BA6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tbl>
      <w:tblPr>
        <w:tblW w:w="940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99"/>
        <w:gridCol w:w="929"/>
        <w:gridCol w:w="980"/>
      </w:tblGrid>
      <w:tr w:rsidR="00FC71ED" w:rsidRPr="00FC71ED" w14:paraId="4411A0B0" w14:textId="77777777" w:rsidTr="00FC71ED">
        <w:trPr>
          <w:trHeight w:val="315"/>
        </w:trPr>
        <w:tc>
          <w:tcPr>
            <w:tcW w:w="7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236D7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ТРАНСФЕРИ И ПРИХОДИ ПО § И §§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822A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§§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579C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План</w:t>
            </w:r>
          </w:p>
        </w:tc>
      </w:tr>
      <w:tr w:rsidR="00FC71ED" w:rsidRPr="00FC71ED" w14:paraId="58BA3881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E4F6F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 Приходи от наеми на имущество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4AD0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4E036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62040</w:t>
            </w:r>
          </w:p>
        </w:tc>
      </w:tr>
      <w:tr w:rsidR="00FC71ED" w:rsidRPr="00FC71ED" w14:paraId="491EBC57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923D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2. Внесен ДДС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2526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E75C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-10340</w:t>
            </w:r>
          </w:p>
        </w:tc>
      </w:tr>
      <w:tr w:rsidR="00FC71ED" w:rsidRPr="00FC71ED" w14:paraId="42616CBC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42A0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3. Внесен данък върху приходите от стоп.д-ст на бюджетни предприятия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4D8FB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DB64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-1580</w:t>
            </w:r>
          </w:p>
        </w:tc>
      </w:tr>
      <w:tr w:rsidR="00FC71ED" w:rsidRPr="00FC71ED" w14:paraId="61E12C12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473B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4. Вътрешни трансфери в системата на първостепенния разпоредител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8198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6109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71EB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1500174</w:t>
            </w:r>
          </w:p>
        </w:tc>
      </w:tr>
      <w:tr w:rsidR="00FC71ED" w:rsidRPr="00FC71ED" w14:paraId="5841560C" w14:textId="77777777" w:rsidTr="00FC71ED">
        <w:trPr>
          <w:trHeight w:val="630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975E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5. Вътрешни трансфери в системата на първостепенния разпоредител /дофинансиране маломерни паралелки/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A90C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6109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F82A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36231</w:t>
            </w:r>
          </w:p>
        </w:tc>
      </w:tr>
      <w:tr w:rsidR="00FC71ED" w:rsidRPr="00FC71ED" w14:paraId="140464FD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EEB0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6. Остатък в левова равностойност по валутни сметки от предходен период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B818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9507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489C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5824</w:t>
            </w:r>
          </w:p>
        </w:tc>
      </w:tr>
      <w:tr w:rsidR="00FC71ED" w:rsidRPr="00FC71ED" w14:paraId="66B64A07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FC32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ВСИЧКО: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DC36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D97C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1592349</w:t>
            </w:r>
          </w:p>
        </w:tc>
      </w:tr>
      <w:tr w:rsidR="00FC71ED" w:rsidRPr="00FC71ED" w14:paraId="25D9EC3A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E287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5C23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97BC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FC71ED" w:rsidRPr="00FC71ED" w14:paraId="03A6B3E3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3A3F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РАЗХОДИ ПО § И §§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602C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§§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574B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План</w:t>
            </w:r>
          </w:p>
        </w:tc>
      </w:tr>
      <w:tr w:rsidR="00FC71ED" w:rsidRPr="00FC71ED" w14:paraId="29E6BD84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C490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 Заплати и възнаграждения на персонала по трудови правоотношения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8B85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0101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96AE5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821485</w:t>
            </w:r>
          </w:p>
        </w:tc>
      </w:tr>
      <w:tr w:rsidR="00FC71ED" w:rsidRPr="00FC71ED" w14:paraId="3C7EDF69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4121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2. За персонала по извънтрудови правоотношения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501B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0202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C95E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19660</w:t>
            </w:r>
          </w:p>
        </w:tc>
      </w:tr>
      <w:tr w:rsidR="00FC71ED" w:rsidRPr="00FC71ED" w14:paraId="79B9D1FA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84D3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3. Изплатени суми от СБКО, за облекло и др.на персонала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9002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0205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7225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44448</w:t>
            </w:r>
          </w:p>
        </w:tc>
      </w:tr>
      <w:tr w:rsidR="00FC71ED" w:rsidRPr="00FC71ED" w14:paraId="5B979D8B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4A2C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4. Обещетения за персонала, с характер на възнаграждение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589F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0208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8F0D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15000</w:t>
            </w:r>
          </w:p>
        </w:tc>
      </w:tr>
      <w:tr w:rsidR="00FC71ED" w:rsidRPr="00FC71ED" w14:paraId="6E0CB1E2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C3B2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5. Други плащания и възнаграждения /болничини/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7A93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0209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3D5B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4800</w:t>
            </w:r>
          </w:p>
        </w:tc>
      </w:tr>
      <w:tr w:rsidR="00FC71ED" w:rsidRPr="00FC71ED" w14:paraId="65437E79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259B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6. Осигурителни вноски от работодатели за ДОО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AAE9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0551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935F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88500</w:t>
            </w:r>
          </w:p>
        </w:tc>
      </w:tr>
      <w:tr w:rsidR="00FC71ED" w:rsidRPr="00FC71ED" w14:paraId="1F8979B6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7D56D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7. Осигурителни вноски от работодатели за УчПФ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9EE5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0552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B166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27000</w:t>
            </w:r>
          </w:p>
        </w:tc>
      </w:tr>
      <w:tr w:rsidR="00FC71ED" w:rsidRPr="00FC71ED" w14:paraId="76FC0111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04EB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8. Здравноосигурителни вноски от работодател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A859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0560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5DA2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40500</w:t>
            </w:r>
          </w:p>
        </w:tc>
      </w:tr>
      <w:tr w:rsidR="00FC71ED" w:rsidRPr="00FC71ED" w14:paraId="4B3D8492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D4B3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9. Осигурителни вноски от работодатели за ДЗПО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A3AD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0580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1D15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21600</w:t>
            </w:r>
          </w:p>
        </w:tc>
        <w:bookmarkStart w:id="0" w:name="_GoBack"/>
        <w:bookmarkEnd w:id="0"/>
      </w:tr>
      <w:tr w:rsidR="00FC71ED" w:rsidRPr="00FC71ED" w14:paraId="01CD417C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3BBFE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10. Храна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C8C8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5B66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475</w:t>
            </w:r>
          </w:p>
        </w:tc>
      </w:tr>
      <w:tr w:rsidR="00FC71ED" w:rsidRPr="00FC71ED" w14:paraId="352EA2B4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D4F7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11. Медикаменти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D3F0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5E41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</w:t>
            </w:r>
          </w:p>
        </w:tc>
      </w:tr>
      <w:tr w:rsidR="00FC71ED" w:rsidRPr="00FC71ED" w14:paraId="63EA4FBE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AAFB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12. Постелен инвентар и облекло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045FC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B67A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7200</w:t>
            </w:r>
          </w:p>
        </w:tc>
      </w:tr>
      <w:tr w:rsidR="00FC71ED" w:rsidRPr="00FC71ED" w14:paraId="46B22BEC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1BAB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13. Учебни и научно-изследователски разходи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C3B52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AE94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13900</w:t>
            </w:r>
          </w:p>
        </w:tc>
      </w:tr>
      <w:tr w:rsidR="00FC71ED" w:rsidRPr="00FC71ED" w14:paraId="7B3B6C28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D380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14. Материали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BC60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97C6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102196</w:t>
            </w:r>
          </w:p>
        </w:tc>
      </w:tr>
      <w:tr w:rsidR="00FC71ED" w:rsidRPr="00FC71ED" w14:paraId="73F02CDC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23A8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15. Материали /дофинансиране маломерни паралелки/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1B7E0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F009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36231</w:t>
            </w:r>
          </w:p>
        </w:tc>
      </w:tr>
      <w:tr w:rsidR="00FC71ED" w:rsidRPr="00FC71ED" w14:paraId="2EA13956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D879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16. Вода, горива и енергия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912A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3F817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30000</w:t>
            </w:r>
          </w:p>
        </w:tc>
      </w:tr>
      <w:tr w:rsidR="00FC71ED" w:rsidRPr="00FC71ED" w14:paraId="2148E267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6DCF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17. Разходи за външни услуги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88AB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0CAB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146318</w:t>
            </w:r>
          </w:p>
        </w:tc>
      </w:tr>
      <w:tr w:rsidR="00FC71ED" w:rsidRPr="00FC71ED" w14:paraId="30EC9DCA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3A93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18. Текущ ремонт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D2E0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9B10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80000</w:t>
            </w:r>
          </w:p>
        </w:tc>
      </w:tr>
      <w:tr w:rsidR="00FC71ED" w:rsidRPr="00FC71ED" w14:paraId="4A23F213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1438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19. Командировки в страната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66E9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1051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C5D3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2000</w:t>
            </w:r>
          </w:p>
        </w:tc>
      </w:tr>
      <w:tr w:rsidR="00FC71ED" w:rsidRPr="00FC71ED" w14:paraId="17D7A4D0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AB0DC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20. Разходи за застраховки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C3F0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1062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C83C2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3000</w:t>
            </w:r>
          </w:p>
        </w:tc>
      </w:tr>
      <w:tr w:rsidR="00FC71ED" w:rsidRPr="00FC71ED" w14:paraId="0A9428C5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A724A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21. Платени държавни данъци, такси, наказ.лихви и адм.санкции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5999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1ED1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50</w:t>
            </w:r>
          </w:p>
        </w:tc>
      </w:tr>
      <w:tr w:rsidR="00FC71ED" w:rsidRPr="00FC71ED" w14:paraId="4A5D5224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D652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23. Платени общински данъци, такси, наказ.лихви и адм.санкции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EFF0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B69B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576</w:t>
            </w:r>
          </w:p>
        </w:tc>
      </w:tr>
      <w:tr w:rsidR="00FC71ED" w:rsidRPr="00FC71ED" w14:paraId="4B9EC448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1640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24. Стипендии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9A06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ACED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52558</w:t>
            </w:r>
          </w:p>
        </w:tc>
      </w:tr>
      <w:tr w:rsidR="00FC71ED" w:rsidRPr="00FC71ED" w14:paraId="0120AA00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E33D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25. Краткосрочни командировки в чужбина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4FE9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72B1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5824</w:t>
            </w:r>
          </w:p>
        </w:tc>
      </w:tr>
      <w:tr w:rsidR="00FC71ED" w:rsidRPr="00FC71ED" w14:paraId="5A1CB500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703B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26. Здравен кабинет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640C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F2C8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421</w:t>
            </w:r>
          </w:p>
        </w:tc>
      </w:tr>
      <w:tr w:rsidR="00FC71ED" w:rsidRPr="00FC71ED" w14:paraId="622D2A7B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B2BE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27. Придобиване на ДМА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F285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CDCF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28407</w:t>
            </w:r>
          </w:p>
        </w:tc>
      </w:tr>
      <w:tr w:rsidR="00FC71ED" w:rsidRPr="00FC71ED" w14:paraId="3E089462" w14:textId="77777777" w:rsidTr="00FC71ED">
        <w:trPr>
          <w:trHeight w:val="315"/>
        </w:trPr>
        <w:tc>
          <w:tcPr>
            <w:tcW w:w="7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97EE" w14:textId="77777777" w:rsidR="00FC71ED" w:rsidRPr="00FC71ED" w:rsidRDefault="00FC71ED" w:rsidP="00FC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ВСИЧКО: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9133" w14:textId="77777777" w:rsidR="00FC71ED" w:rsidRPr="00FC71ED" w:rsidRDefault="00FC71ED" w:rsidP="00FC71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4896" w14:textId="77777777" w:rsidR="00FC71ED" w:rsidRPr="00FC71ED" w:rsidRDefault="00FC71ED" w:rsidP="00FC7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FC71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1592349</w:t>
            </w:r>
          </w:p>
        </w:tc>
      </w:tr>
    </w:tbl>
    <w:p w14:paraId="3AB96FE7" w14:textId="3443B98C" w:rsidR="00D8177F" w:rsidRDefault="00D8177F" w:rsidP="00FC71ED">
      <w:pPr>
        <w:tabs>
          <w:tab w:val="left" w:pos="6825"/>
        </w:tabs>
        <w:ind w:left="142"/>
      </w:pPr>
    </w:p>
    <w:sectPr w:rsidR="00D8177F" w:rsidSect="005B52A2">
      <w:pgSz w:w="11906" w:h="16838"/>
      <w:pgMar w:top="284" w:right="707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EB3DA" w14:textId="77777777" w:rsidR="005A2979" w:rsidRDefault="005A2979" w:rsidP="00A225F3">
      <w:pPr>
        <w:spacing w:after="0" w:line="240" w:lineRule="auto"/>
      </w:pPr>
      <w:r>
        <w:separator/>
      </w:r>
    </w:p>
  </w:endnote>
  <w:endnote w:type="continuationSeparator" w:id="0">
    <w:p w14:paraId="22CC6636" w14:textId="77777777" w:rsidR="005A2979" w:rsidRDefault="005A2979" w:rsidP="00A22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A8980" w14:textId="77777777" w:rsidR="005A2979" w:rsidRDefault="005A2979" w:rsidP="00A225F3">
      <w:pPr>
        <w:spacing w:after="0" w:line="240" w:lineRule="auto"/>
      </w:pPr>
      <w:r>
        <w:separator/>
      </w:r>
    </w:p>
  </w:footnote>
  <w:footnote w:type="continuationSeparator" w:id="0">
    <w:p w14:paraId="0121C00D" w14:textId="77777777" w:rsidR="005A2979" w:rsidRDefault="005A2979" w:rsidP="00A225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06E"/>
    <w:rsid w:val="00001668"/>
    <w:rsid w:val="00020A0C"/>
    <w:rsid w:val="0005405E"/>
    <w:rsid w:val="000A5BF9"/>
    <w:rsid w:val="000E39F1"/>
    <w:rsid w:val="00110EF1"/>
    <w:rsid w:val="00166E5C"/>
    <w:rsid w:val="00175B18"/>
    <w:rsid w:val="00184371"/>
    <w:rsid w:val="00186076"/>
    <w:rsid w:val="001D6B63"/>
    <w:rsid w:val="001D79F2"/>
    <w:rsid w:val="002A5865"/>
    <w:rsid w:val="002D2E60"/>
    <w:rsid w:val="00302E4C"/>
    <w:rsid w:val="00374845"/>
    <w:rsid w:val="00396722"/>
    <w:rsid w:val="00433D4B"/>
    <w:rsid w:val="00437C26"/>
    <w:rsid w:val="00472573"/>
    <w:rsid w:val="004870FA"/>
    <w:rsid w:val="004925CE"/>
    <w:rsid w:val="00501D1F"/>
    <w:rsid w:val="0059420C"/>
    <w:rsid w:val="005A2979"/>
    <w:rsid w:val="005B52A2"/>
    <w:rsid w:val="005D59B0"/>
    <w:rsid w:val="005F2E1A"/>
    <w:rsid w:val="005F532D"/>
    <w:rsid w:val="006230CB"/>
    <w:rsid w:val="006C0B71"/>
    <w:rsid w:val="006D5876"/>
    <w:rsid w:val="006F09F4"/>
    <w:rsid w:val="00711322"/>
    <w:rsid w:val="00770F01"/>
    <w:rsid w:val="007A006E"/>
    <w:rsid w:val="007E01D4"/>
    <w:rsid w:val="007E43F7"/>
    <w:rsid w:val="007E6C6E"/>
    <w:rsid w:val="007F70EF"/>
    <w:rsid w:val="008711EB"/>
    <w:rsid w:val="00943CFD"/>
    <w:rsid w:val="009A3044"/>
    <w:rsid w:val="00A104CC"/>
    <w:rsid w:val="00A225F3"/>
    <w:rsid w:val="00A32FFD"/>
    <w:rsid w:val="00A51D78"/>
    <w:rsid w:val="00AB7F2F"/>
    <w:rsid w:val="00AE288A"/>
    <w:rsid w:val="00BA6D5C"/>
    <w:rsid w:val="00BB58D4"/>
    <w:rsid w:val="00C02CE5"/>
    <w:rsid w:val="00C0481A"/>
    <w:rsid w:val="00C10CD9"/>
    <w:rsid w:val="00C31087"/>
    <w:rsid w:val="00C47911"/>
    <w:rsid w:val="00CB0082"/>
    <w:rsid w:val="00D1367A"/>
    <w:rsid w:val="00D2282B"/>
    <w:rsid w:val="00D42AF8"/>
    <w:rsid w:val="00D57A33"/>
    <w:rsid w:val="00D8177F"/>
    <w:rsid w:val="00DA3367"/>
    <w:rsid w:val="00DA4F86"/>
    <w:rsid w:val="00DE451C"/>
    <w:rsid w:val="00F34748"/>
    <w:rsid w:val="00F60FE1"/>
    <w:rsid w:val="00FC14F3"/>
    <w:rsid w:val="00FC1CC3"/>
    <w:rsid w:val="00FC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4F732"/>
  <w15:docId w15:val="{750E5054-EF1C-48EB-81BD-F1E34D09A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A00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C14F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22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225F3"/>
  </w:style>
  <w:style w:type="paragraph" w:styleId="a8">
    <w:name w:val="footer"/>
    <w:basedOn w:val="a"/>
    <w:link w:val="a9"/>
    <w:uiPriority w:val="99"/>
    <w:unhideWhenUsed/>
    <w:rsid w:val="00A22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22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1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5D3E8-9FD4-4837-A4A0-7896DB7BF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Andreana</cp:lastModifiedBy>
  <cp:revision>21</cp:revision>
  <cp:lastPrinted>2021-04-08T13:15:00Z</cp:lastPrinted>
  <dcterms:created xsi:type="dcterms:W3CDTF">2020-11-11T05:33:00Z</dcterms:created>
  <dcterms:modified xsi:type="dcterms:W3CDTF">2026-09-25T05:27:00Z</dcterms:modified>
</cp:coreProperties>
</file>